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58" w:rsidRDefault="009E5C58" w:rsidP="009E5C58">
      <w:pPr>
        <w:jc w:val="center"/>
        <w:rPr>
          <w:b/>
          <w:sz w:val="22"/>
          <w:szCs w:val="22"/>
          <w:u w:val="single"/>
        </w:rPr>
      </w:pPr>
      <w:r>
        <w:rPr>
          <w:b/>
          <w:sz w:val="22"/>
          <w:szCs w:val="22"/>
        </w:rPr>
        <w:t xml:space="preserve">PERSON SPECIFICATION    -   TRAINING SUPPORT </w:t>
      </w:r>
    </w:p>
    <w:p w:rsidR="009E5C58" w:rsidRDefault="009E5C58" w:rsidP="009E5C58">
      <w:pPr>
        <w:jc w:val="center"/>
        <w:rPr>
          <w:b/>
          <w:sz w:val="22"/>
          <w:szCs w:val="22"/>
          <w:u w:val="single"/>
        </w:rPr>
      </w:pPr>
    </w:p>
    <w:tbl>
      <w:tblPr>
        <w:tblpPr w:leftFromText="180" w:rightFromText="180" w:vertAnchor="page" w:horzAnchor="margin" w:tblpXSpec="center" w:tblpY="235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gridCol w:w="1134"/>
        <w:gridCol w:w="1136"/>
      </w:tblGrid>
      <w:tr w:rsidR="009E5C58" w:rsidTr="000928F4">
        <w:tblPrEx>
          <w:tblCellMar>
            <w:top w:w="0" w:type="dxa"/>
            <w:bottom w:w="0" w:type="dxa"/>
          </w:tblCellMar>
        </w:tblPrEx>
        <w:trPr>
          <w:trHeight w:val="635"/>
          <w:tblHeader/>
          <w:jc w:val="center"/>
        </w:trPr>
        <w:tc>
          <w:tcPr>
            <w:tcW w:w="8505" w:type="dxa"/>
          </w:tcPr>
          <w:p w:rsidR="009E5C58" w:rsidRDefault="009E5C58" w:rsidP="000928F4">
            <w:pPr>
              <w:pStyle w:val="Heading1"/>
            </w:pPr>
            <w:r>
              <w:t>SKILLS</w:t>
            </w:r>
          </w:p>
        </w:tc>
        <w:tc>
          <w:tcPr>
            <w:tcW w:w="1134" w:type="dxa"/>
          </w:tcPr>
          <w:p w:rsidR="009E5C58" w:rsidRDefault="009E5C58" w:rsidP="000928F4">
            <w:pPr>
              <w:rPr>
                <w:sz w:val="22"/>
                <w:u w:val="single"/>
              </w:rPr>
            </w:pPr>
            <w:r>
              <w:rPr>
                <w:sz w:val="22"/>
                <w:u w:val="single"/>
              </w:rPr>
              <w:t>Essential</w:t>
            </w:r>
          </w:p>
        </w:tc>
        <w:tc>
          <w:tcPr>
            <w:tcW w:w="1136" w:type="dxa"/>
          </w:tcPr>
          <w:p w:rsidR="009E5C58" w:rsidRDefault="009E5C58" w:rsidP="000928F4">
            <w:pPr>
              <w:rPr>
                <w:sz w:val="22"/>
                <w:u w:val="single"/>
              </w:rPr>
            </w:pPr>
            <w:r>
              <w:rPr>
                <w:sz w:val="22"/>
                <w:u w:val="single"/>
              </w:rPr>
              <w:t>Desirable</w:t>
            </w:r>
          </w:p>
        </w:tc>
      </w:tr>
      <w:tr w:rsidR="009E5C58" w:rsidTr="000928F4">
        <w:tblPrEx>
          <w:tblCellMar>
            <w:top w:w="0" w:type="dxa"/>
            <w:bottom w:w="0" w:type="dxa"/>
          </w:tblCellMar>
        </w:tblPrEx>
        <w:trPr>
          <w:trHeight w:val="468"/>
          <w:tblHeader/>
          <w:jc w:val="center"/>
        </w:trPr>
        <w:tc>
          <w:tcPr>
            <w:tcW w:w="8505" w:type="dxa"/>
          </w:tcPr>
          <w:p w:rsidR="009E5C58" w:rsidRDefault="009E5C58" w:rsidP="000928F4">
            <w:pPr>
              <w:rPr>
                <w:sz w:val="22"/>
              </w:rPr>
            </w:pPr>
            <w:r>
              <w:rPr>
                <w:sz w:val="22"/>
                <w:szCs w:val="22"/>
              </w:rPr>
              <w:t>Ability to work with other young people in a wide range of settings</w:t>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rPr>
            </w:pPr>
            <w:r>
              <w:rPr>
                <w:sz w:val="22"/>
                <w:szCs w:val="22"/>
              </w:rPr>
              <w:t>Ability to communicate effectively with other young people.</w:t>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hRule="exact" w:val="498"/>
          <w:tblHeader/>
          <w:jc w:val="center"/>
        </w:trPr>
        <w:tc>
          <w:tcPr>
            <w:tcW w:w="8505" w:type="dxa"/>
          </w:tcPr>
          <w:p w:rsidR="009E5C58" w:rsidRDefault="009E5C58" w:rsidP="000928F4">
            <w:pPr>
              <w:rPr>
                <w:sz w:val="22"/>
              </w:rPr>
            </w:pPr>
            <w:r>
              <w:rPr>
                <w:sz w:val="22"/>
              </w:rPr>
              <w:t>Ability to work in partnership with a range of agencies/organisations</w:t>
            </w:r>
          </w:p>
        </w:tc>
        <w:tc>
          <w:tcPr>
            <w:tcW w:w="1134" w:type="dxa"/>
          </w:tcPr>
          <w:p w:rsidR="009E5C58" w:rsidRDefault="009E5C58" w:rsidP="000928F4">
            <w:pPr>
              <w:jc w:val="center"/>
            </w:pPr>
          </w:p>
        </w:tc>
        <w:tc>
          <w:tcPr>
            <w:tcW w:w="1136" w:type="dxa"/>
          </w:tcPr>
          <w:p w:rsidR="009E5C58" w:rsidRDefault="009E5C58" w:rsidP="000928F4">
            <w:pPr>
              <w:jc w:val="center"/>
            </w:pPr>
            <w:r>
              <w:rPr>
                <w:rFonts w:ascii="Century Gothic" w:hAnsi="Century Gothic"/>
                <w:b/>
              </w:rPr>
              <w:sym w:font="Wingdings" w:char="00FC"/>
            </w:r>
          </w:p>
        </w:tc>
      </w:tr>
      <w:tr w:rsidR="009E5C58" w:rsidTr="000928F4">
        <w:tblPrEx>
          <w:tblCellMar>
            <w:top w:w="0" w:type="dxa"/>
            <w:bottom w:w="0" w:type="dxa"/>
          </w:tblCellMar>
        </w:tblPrEx>
        <w:trPr>
          <w:trHeight w:val="462"/>
          <w:tblHeader/>
          <w:jc w:val="center"/>
        </w:trPr>
        <w:tc>
          <w:tcPr>
            <w:tcW w:w="8505" w:type="dxa"/>
          </w:tcPr>
          <w:p w:rsidR="009E5C58" w:rsidRDefault="009E5C58" w:rsidP="000928F4">
            <w:pPr>
              <w:rPr>
                <w:sz w:val="22"/>
              </w:rPr>
            </w:pPr>
            <w:r>
              <w:rPr>
                <w:sz w:val="22"/>
              </w:rPr>
              <w:t>Ability to work on own initiative independently and as a team</w:t>
            </w:r>
          </w:p>
          <w:p w:rsidR="009E5C58" w:rsidRDefault="009E5C58" w:rsidP="000928F4">
            <w:pPr>
              <w:rPr>
                <w:sz w:val="22"/>
              </w:rPr>
            </w:pP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475"/>
          <w:tblHeader/>
          <w:jc w:val="center"/>
        </w:trPr>
        <w:tc>
          <w:tcPr>
            <w:tcW w:w="8505" w:type="dxa"/>
          </w:tcPr>
          <w:p w:rsidR="009E5C58" w:rsidRDefault="009E5C58" w:rsidP="000928F4">
            <w:pPr>
              <w:rPr>
                <w:sz w:val="22"/>
              </w:rPr>
            </w:pPr>
            <w:r>
              <w:rPr>
                <w:sz w:val="22"/>
                <w:szCs w:val="22"/>
              </w:rPr>
              <w:t>Ability to use Microsoft office and the internet</w:t>
            </w:r>
          </w:p>
        </w:tc>
        <w:tc>
          <w:tcPr>
            <w:tcW w:w="1134" w:type="dxa"/>
          </w:tcPr>
          <w:p w:rsidR="009E5C58" w:rsidRDefault="009E5C58" w:rsidP="000928F4">
            <w:pPr>
              <w:jc w:val="center"/>
              <w:rPr>
                <w:rFonts w:ascii="Century Gothic" w:hAnsi="Century Gothic"/>
                <w:b/>
              </w:rPr>
            </w:pPr>
          </w:p>
        </w:tc>
        <w:tc>
          <w:tcPr>
            <w:tcW w:w="1136" w:type="dxa"/>
          </w:tcPr>
          <w:p w:rsidR="009E5C58" w:rsidRDefault="009E5C58" w:rsidP="000928F4">
            <w:pPr>
              <w:jc w:val="center"/>
            </w:pPr>
            <w:r>
              <w:rPr>
                <w:rFonts w:ascii="Century Gothic" w:hAnsi="Century Gothic"/>
                <w:b/>
              </w:rPr>
              <w:sym w:font="Wingdings" w:char="00FC"/>
            </w:r>
          </w:p>
        </w:tc>
      </w:tr>
      <w:tr w:rsidR="009E5C58" w:rsidTr="000928F4">
        <w:tblPrEx>
          <w:tblCellMar>
            <w:top w:w="0" w:type="dxa"/>
            <w:bottom w:w="0" w:type="dxa"/>
          </w:tblCellMar>
        </w:tblPrEx>
        <w:trPr>
          <w:trHeight w:val="475"/>
          <w:tblHeader/>
          <w:jc w:val="center"/>
        </w:trPr>
        <w:tc>
          <w:tcPr>
            <w:tcW w:w="8505" w:type="dxa"/>
          </w:tcPr>
          <w:p w:rsidR="009E5C58" w:rsidRPr="00B17B94" w:rsidRDefault="009E5C58" w:rsidP="000928F4">
            <w:pPr>
              <w:rPr>
                <w:sz w:val="22"/>
                <w:szCs w:val="22"/>
              </w:rPr>
            </w:pPr>
            <w:r w:rsidRPr="00B17B94">
              <w:t>Ability to complete administrative/office tasks with accuracy and attention to detail</w:t>
            </w:r>
          </w:p>
        </w:tc>
        <w:tc>
          <w:tcPr>
            <w:tcW w:w="1134" w:type="dxa"/>
          </w:tcPr>
          <w:p w:rsidR="009E5C58" w:rsidRDefault="009E5C58" w:rsidP="000928F4">
            <w:pPr>
              <w:jc w:val="center"/>
              <w:rPr>
                <w:rFonts w:ascii="Century Gothic" w:hAnsi="Century Gothic"/>
                <w:b/>
              </w:rPr>
            </w:pPr>
            <w:r>
              <w:rPr>
                <w:rFonts w:ascii="Century Gothic" w:hAnsi="Century Gothic"/>
                <w:b/>
              </w:rPr>
              <w:sym w:font="Wingdings" w:char="00FC"/>
            </w:r>
          </w:p>
        </w:tc>
        <w:tc>
          <w:tcPr>
            <w:tcW w:w="1136" w:type="dxa"/>
          </w:tcPr>
          <w:p w:rsidR="009E5C58" w:rsidRDefault="009E5C58" w:rsidP="000928F4">
            <w:pPr>
              <w:jc w:val="center"/>
              <w:rPr>
                <w:rFonts w:ascii="Century Gothic" w:hAnsi="Century Gothic"/>
                <w:b/>
              </w:rPr>
            </w:pPr>
          </w:p>
        </w:tc>
      </w:tr>
      <w:tr w:rsidR="009E5C58" w:rsidTr="000928F4">
        <w:tblPrEx>
          <w:tblCellMar>
            <w:top w:w="0" w:type="dxa"/>
            <w:bottom w:w="0" w:type="dxa"/>
          </w:tblCellMar>
        </w:tblPrEx>
        <w:trPr>
          <w:trHeight w:val="432"/>
          <w:tblHeader/>
          <w:jc w:val="center"/>
        </w:trPr>
        <w:tc>
          <w:tcPr>
            <w:tcW w:w="8505" w:type="dxa"/>
          </w:tcPr>
          <w:p w:rsidR="009E5C58" w:rsidRDefault="009E5C58" w:rsidP="000928F4">
            <w:pPr>
              <w:rPr>
                <w:sz w:val="22"/>
              </w:rPr>
            </w:pPr>
            <w:r>
              <w:rPr>
                <w:sz w:val="22"/>
              </w:rPr>
              <w:t xml:space="preserve">Ability to work within a diverse and non-judgemental workplace  </w:t>
            </w:r>
          </w:p>
          <w:p w:rsidR="009E5C58" w:rsidRDefault="009E5C58" w:rsidP="000928F4">
            <w:pPr>
              <w:rPr>
                <w:sz w:val="22"/>
              </w:rPr>
            </w:pPr>
          </w:p>
        </w:tc>
        <w:tc>
          <w:tcPr>
            <w:tcW w:w="1134" w:type="dxa"/>
          </w:tcPr>
          <w:p w:rsidR="009E5C58" w:rsidRDefault="009E5C58" w:rsidP="000928F4">
            <w:pPr>
              <w:jc w:val="center"/>
              <w:rPr>
                <w:rFonts w:ascii="Century Gothic" w:hAnsi="Century Gothic"/>
                <w:b/>
              </w:rP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487"/>
          <w:tblHeader/>
          <w:jc w:val="center"/>
        </w:trPr>
        <w:tc>
          <w:tcPr>
            <w:tcW w:w="8505" w:type="dxa"/>
          </w:tcPr>
          <w:p w:rsidR="009E5C58" w:rsidRDefault="009E5C58" w:rsidP="000928F4">
            <w:pPr>
              <w:rPr>
                <w:sz w:val="22"/>
              </w:rPr>
            </w:pPr>
            <w:r>
              <w:rPr>
                <w:sz w:val="22"/>
                <w:szCs w:val="22"/>
              </w:rPr>
              <w:t>Ability to work with a professional approach to confidentiality</w:t>
            </w:r>
          </w:p>
        </w:tc>
        <w:tc>
          <w:tcPr>
            <w:tcW w:w="1134" w:type="dxa"/>
          </w:tcPr>
          <w:p w:rsidR="009E5C58" w:rsidRDefault="009E5C58" w:rsidP="000928F4">
            <w:pPr>
              <w:jc w:val="center"/>
              <w:rPr>
                <w:rFonts w:ascii="Century Gothic" w:hAnsi="Century Gothic"/>
                <w:b/>
              </w:rP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472"/>
          <w:tblHeader/>
          <w:jc w:val="center"/>
        </w:trPr>
        <w:tc>
          <w:tcPr>
            <w:tcW w:w="8505" w:type="dxa"/>
          </w:tcPr>
          <w:p w:rsidR="009E5C58" w:rsidRPr="00C853A9" w:rsidRDefault="009E5C58" w:rsidP="000928F4">
            <w:pPr>
              <w:rPr>
                <w:sz w:val="22"/>
              </w:rPr>
            </w:pPr>
            <w:r>
              <w:rPr>
                <w:sz w:val="22"/>
              </w:rPr>
              <w:t>Ability to adjust to working within BYH as an employee rather than a volunteer</w:t>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485"/>
          <w:tblHeader/>
          <w:jc w:val="center"/>
        </w:trPr>
        <w:tc>
          <w:tcPr>
            <w:tcW w:w="8505" w:type="dxa"/>
          </w:tcPr>
          <w:p w:rsidR="009E5C58" w:rsidRDefault="009E5C58" w:rsidP="000928F4">
            <w:pPr>
              <w:rPr>
                <w:sz w:val="22"/>
              </w:rPr>
            </w:pPr>
            <w:r>
              <w:rPr>
                <w:b/>
                <w:sz w:val="22"/>
                <w:u w:val="single"/>
              </w:rPr>
              <w:t>ATTITUDES</w:t>
            </w:r>
          </w:p>
        </w:tc>
        <w:tc>
          <w:tcPr>
            <w:tcW w:w="1134" w:type="dxa"/>
          </w:tcPr>
          <w:p w:rsidR="009E5C58" w:rsidRDefault="009E5C58" w:rsidP="000928F4">
            <w:pPr>
              <w:jc w:val="center"/>
            </w:pPr>
          </w:p>
        </w:tc>
        <w:tc>
          <w:tcPr>
            <w:tcW w:w="1136" w:type="dxa"/>
          </w:tcPr>
          <w:p w:rsidR="009E5C58" w:rsidRDefault="009E5C58" w:rsidP="000928F4">
            <w:pPr>
              <w:jc w:val="center"/>
            </w:pPr>
          </w:p>
        </w:tc>
      </w:tr>
      <w:tr w:rsidR="009E5C58" w:rsidTr="000928F4">
        <w:tblPrEx>
          <w:tblCellMar>
            <w:top w:w="0" w:type="dxa"/>
            <w:bottom w:w="0" w:type="dxa"/>
          </w:tblCellMar>
        </w:tblPrEx>
        <w:trPr>
          <w:trHeight w:val="484"/>
          <w:tblHeader/>
          <w:jc w:val="center"/>
        </w:trPr>
        <w:tc>
          <w:tcPr>
            <w:tcW w:w="8505" w:type="dxa"/>
          </w:tcPr>
          <w:p w:rsidR="009E5C58" w:rsidRDefault="009E5C58" w:rsidP="000928F4">
            <w:pPr>
              <w:rPr>
                <w:sz w:val="22"/>
              </w:rPr>
            </w:pPr>
            <w:r>
              <w:rPr>
                <w:sz w:val="22"/>
              </w:rPr>
              <w:t>Committed to working flexibly to meet the needs of the project, including some evenings</w:t>
            </w:r>
          </w:p>
        </w:tc>
        <w:tc>
          <w:tcPr>
            <w:tcW w:w="1134" w:type="dxa"/>
          </w:tcPr>
          <w:p w:rsidR="009E5C58" w:rsidRDefault="009E5C58" w:rsidP="000928F4">
            <w:pPr>
              <w:jc w:val="center"/>
              <w:rPr>
                <w:rFonts w:ascii="Century Gothic" w:hAnsi="Century Gothic"/>
                <w:b/>
              </w:rP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484"/>
          <w:tblHeader/>
          <w:jc w:val="center"/>
        </w:trPr>
        <w:tc>
          <w:tcPr>
            <w:tcW w:w="8505" w:type="dxa"/>
          </w:tcPr>
          <w:p w:rsidR="009E5C58" w:rsidRDefault="009E5C58" w:rsidP="000928F4">
            <w:pPr>
              <w:rPr>
                <w:sz w:val="22"/>
              </w:rPr>
            </w:pPr>
            <w:r>
              <w:rPr>
                <w:sz w:val="22"/>
              </w:rPr>
              <w:t>Enthusiastic about BYH</w:t>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455"/>
          <w:tblHeader/>
          <w:jc w:val="center"/>
        </w:trPr>
        <w:tc>
          <w:tcPr>
            <w:tcW w:w="8505" w:type="dxa"/>
          </w:tcPr>
          <w:p w:rsidR="009E5C58" w:rsidRPr="001C7C02" w:rsidRDefault="009E5C58" w:rsidP="000928F4">
            <w:pPr>
              <w:rPr>
                <w:b/>
                <w:sz w:val="22"/>
                <w:u w:val="single"/>
              </w:rPr>
            </w:pPr>
            <w:r>
              <w:rPr>
                <w:sz w:val="22"/>
              </w:rPr>
              <w:t>Willing to learn and undertake further training</w:t>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rPr>
            </w:pPr>
            <w:r>
              <w:rPr>
                <w:sz w:val="22"/>
              </w:rPr>
              <w:t>Professional attitude towards your work at BYH</w:t>
            </w:r>
          </w:p>
        </w:tc>
        <w:tc>
          <w:tcPr>
            <w:tcW w:w="1134" w:type="dxa"/>
          </w:tcPr>
          <w:p w:rsidR="009E5C58" w:rsidRDefault="009E5C58" w:rsidP="000928F4">
            <w:pPr>
              <w:jc w:val="center"/>
              <w:rPr>
                <w:rFonts w:ascii="Century Gothic" w:hAnsi="Century Gothic"/>
                <w:b/>
              </w:rP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rPr>
            </w:pPr>
            <w:r>
              <w:rPr>
                <w:b/>
                <w:sz w:val="22"/>
                <w:u w:val="single"/>
              </w:rPr>
              <w:t>QUALIFICATIONS</w:t>
            </w:r>
          </w:p>
        </w:tc>
        <w:tc>
          <w:tcPr>
            <w:tcW w:w="1134" w:type="dxa"/>
          </w:tcPr>
          <w:p w:rsidR="009E5C58" w:rsidRDefault="009E5C58" w:rsidP="000928F4">
            <w:pPr>
              <w:jc w:val="center"/>
            </w:pP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rPr>
            </w:pPr>
            <w:r>
              <w:rPr>
                <w:sz w:val="22"/>
              </w:rPr>
              <w:t>Level 2 AIM Award</w:t>
            </w:r>
          </w:p>
          <w:p w:rsidR="009E5C58" w:rsidRPr="00840581" w:rsidRDefault="009E5C58" w:rsidP="000928F4">
            <w:pPr>
              <w:tabs>
                <w:tab w:val="left" w:pos="2130"/>
              </w:tabs>
              <w:rPr>
                <w:sz w:val="22"/>
              </w:rPr>
            </w:pPr>
            <w:r>
              <w:rPr>
                <w:sz w:val="22"/>
              </w:rPr>
              <w:tab/>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szCs w:val="22"/>
              </w:rPr>
            </w:pPr>
            <w:r>
              <w:rPr>
                <w:b/>
                <w:sz w:val="22"/>
                <w:szCs w:val="22"/>
                <w:u w:val="single"/>
              </w:rPr>
              <w:t>EXPERIENCE</w:t>
            </w:r>
          </w:p>
        </w:tc>
        <w:tc>
          <w:tcPr>
            <w:tcW w:w="1134" w:type="dxa"/>
          </w:tcPr>
          <w:p w:rsidR="009E5C58" w:rsidRDefault="009E5C58" w:rsidP="000928F4">
            <w:pPr>
              <w:jc w:val="center"/>
              <w:rPr>
                <w:rFonts w:ascii="Century Gothic" w:hAnsi="Century Gothic"/>
                <w:b/>
              </w:rPr>
            </w:pP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rPr>
            </w:pPr>
            <w:r>
              <w:rPr>
                <w:sz w:val="22"/>
                <w:szCs w:val="22"/>
              </w:rPr>
              <w:t>Experience of communicating and working directly with other young people</w:t>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440"/>
          <w:tblHeader/>
          <w:jc w:val="center"/>
        </w:trPr>
        <w:tc>
          <w:tcPr>
            <w:tcW w:w="8505" w:type="dxa"/>
          </w:tcPr>
          <w:p w:rsidR="009E5C58" w:rsidRDefault="009E5C58" w:rsidP="000928F4">
            <w:pPr>
              <w:rPr>
                <w:sz w:val="22"/>
              </w:rPr>
            </w:pPr>
            <w:r>
              <w:rPr>
                <w:b/>
                <w:sz w:val="22"/>
                <w:szCs w:val="22"/>
                <w:u w:val="single"/>
              </w:rPr>
              <w:t>KNOWLEDGE</w:t>
            </w:r>
          </w:p>
        </w:tc>
        <w:tc>
          <w:tcPr>
            <w:tcW w:w="1134" w:type="dxa"/>
          </w:tcPr>
          <w:p w:rsidR="009E5C58" w:rsidRDefault="009E5C58" w:rsidP="000928F4">
            <w:pPr>
              <w:jc w:val="center"/>
            </w:pP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szCs w:val="22"/>
              </w:rPr>
            </w:pPr>
            <w:r>
              <w:rPr>
                <w:sz w:val="22"/>
                <w:szCs w:val="22"/>
              </w:rPr>
              <w:t>Knowledge of homelessness and its impact on young people</w:t>
            </w:r>
          </w:p>
          <w:p w:rsidR="009E5C58" w:rsidRDefault="009E5C58" w:rsidP="000928F4">
            <w:pPr>
              <w:rPr>
                <w:sz w:val="22"/>
                <w:szCs w:val="22"/>
              </w:rPr>
            </w:pPr>
          </w:p>
          <w:p w:rsidR="009E5C58" w:rsidRDefault="009E5C58" w:rsidP="000928F4">
            <w:pPr>
              <w:rPr>
                <w:sz w:val="22"/>
              </w:rPr>
            </w:pP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rPr>
            </w:pPr>
            <w:r>
              <w:rPr>
                <w:sz w:val="22"/>
                <w:szCs w:val="22"/>
              </w:rPr>
              <w:t>Knowledge of issues affecting young people</w:t>
            </w:r>
          </w:p>
        </w:tc>
        <w:tc>
          <w:tcPr>
            <w:tcW w:w="1134" w:type="dxa"/>
          </w:tcPr>
          <w:p w:rsidR="009E5C58" w:rsidRDefault="009E5C58" w:rsidP="000928F4">
            <w:pPr>
              <w:jc w:val="center"/>
            </w:pPr>
            <w:r>
              <w:rPr>
                <w:rFonts w:ascii="Century Gothic" w:hAnsi="Century Gothic"/>
                <w:b/>
              </w:rPr>
              <w:sym w:font="Wingdings" w:char="00FC"/>
            </w:r>
          </w:p>
        </w:tc>
        <w:tc>
          <w:tcPr>
            <w:tcW w:w="1136" w:type="dxa"/>
          </w:tcPr>
          <w:p w:rsidR="009E5C58" w:rsidRDefault="009E5C58" w:rsidP="000928F4">
            <w:pPr>
              <w:jc w:val="center"/>
            </w:pPr>
          </w:p>
        </w:tc>
      </w:tr>
      <w:tr w:rsidR="009E5C58" w:rsidTr="000928F4">
        <w:tblPrEx>
          <w:tblCellMar>
            <w:top w:w="0" w:type="dxa"/>
            <w:bottom w:w="0" w:type="dxa"/>
          </w:tblCellMar>
        </w:tblPrEx>
        <w:trPr>
          <w:trHeight w:val="567"/>
          <w:tblHeader/>
          <w:jc w:val="center"/>
        </w:trPr>
        <w:tc>
          <w:tcPr>
            <w:tcW w:w="8505" w:type="dxa"/>
          </w:tcPr>
          <w:p w:rsidR="009E5C58" w:rsidRDefault="009E5C58" w:rsidP="000928F4">
            <w:pPr>
              <w:rPr>
                <w:sz w:val="22"/>
              </w:rPr>
            </w:pPr>
            <w:r>
              <w:rPr>
                <w:sz w:val="22"/>
                <w:szCs w:val="22"/>
              </w:rPr>
              <w:t>Knowledge of the voluntary sector</w:t>
            </w:r>
          </w:p>
        </w:tc>
        <w:tc>
          <w:tcPr>
            <w:tcW w:w="1134" w:type="dxa"/>
          </w:tcPr>
          <w:p w:rsidR="009E5C58" w:rsidRDefault="009E5C58" w:rsidP="000928F4">
            <w:pPr>
              <w:jc w:val="center"/>
            </w:pPr>
          </w:p>
        </w:tc>
        <w:tc>
          <w:tcPr>
            <w:tcW w:w="1136" w:type="dxa"/>
          </w:tcPr>
          <w:p w:rsidR="009E5C58" w:rsidRDefault="009E5C58" w:rsidP="000928F4">
            <w:pPr>
              <w:jc w:val="center"/>
            </w:pPr>
            <w:r>
              <w:rPr>
                <w:rFonts w:ascii="Century Gothic" w:hAnsi="Century Gothic"/>
                <w:b/>
              </w:rPr>
              <w:sym w:font="Wingdings" w:char="00FC"/>
            </w:r>
          </w:p>
        </w:tc>
      </w:tr>
    </w:tbl>
    <w:p w:rsidR="009E5C58" w:rsidRDefault="009E5C58" w:rsidP="009E5C58">
      <w:pPr>
        <w:pStyle w:val="BodyText2"/>
        <w:rPr>
          <w:sz w:val="22"/>
          <w:szCs w:val="22"/>
        </w:rPr>
      </w:pPr>
      <w:r>
        <w:rPr>
          <w:sz w:val="22"/>
          <w:szCs w:val="22"/>
        </w:rPr>
        <w:t xml:space="preserve">When filling in your application form please ensure that you write about each of the areas below.   These will be used to shortlist applicants.    Please try and give practical examples of your skills, experience and knowledge. </w:t>
      </w:r>
    </w:p>
    <w:p w:rsidR="009E5C58" w:rsidRDefault="009E5C58" w:rsidP="009E5C58">
      <w:pPr>
        <w:pStyle w:val="BodyText2"/>
        <w:rPr>
          <w:sz w:val="22"/>
          <w:szCs w:val="22"/>
        </w:rPr>
      </w:pPr>
    </w:p>
    <w:p w:rsidR="009E5C58" w:rsidRDefault="009E5C58" w:rsidP="009E5C58">
      <w:pPr>
        <w:pStyle w:val="BodyText2"/>
        <w:rPr>
          <w:sz w:val="22"/>
          <w:szCs w:val="22"/>
        </w:rPr>
      </w:pPr>
    </w:p>
    <w:p w:rsidR="009E5C58" w:rsidRDefault="009E5C58" w:rsidP="009E5C58">
      <w:pPr>
        <w:pStyle w:val="BodyText2"/>
        <w:rPr>
          <w:sz w:val="22"/>
          <w:szCs w:val="22"/>
        </w:rPr>
      </w:pPr>
    </w:p>
    <w:p w:rsidR="009E5C58" w:rsidRDefault="009E5C58" w:rsidP="009E5C58">
      <w:pPr>
        <w:pStyle w:val="BodyText2"/>
        <w:numPr>
          <w:ilvl w:val="0"/>
          <w:numId w:val="1"/>
        </w:numPr>
        <w:rPr>
          <w:sz w:val="22"/>
          <w:szCs w:val="22"/>
        </w:rPr>
      </w:pPr>
      <w:r>
        <w:rPr>
          <w:sz w:val="22"/>
          <w:szCs w:val="22"/>
        </w:rPr>
        <w:t>Applicants will be required to undergo a DBS Check.</w:t>
      </w:r>
    </w:p>
    <w:p w:rsidR="009E5C58" w:rsidRDefault="009E5C58" w:rsidP="009E5C58">
      <w:pPr>
        <w:pStyle w:val="BodyText2"/>
        <w:numPr>
          <w:ilvl w:val="0"/>
          <w:numId w:val="1"/>
        </w:numPr>
        <w:rPr>
          <w:sz w:val="22"/>
          <w:szCs w:val="22"/>
        </w:rPr>
      </w:pPr>
      <w:r>
        <w:rPr>
          <w:sz w:val="22"/>
          <w:szCs w:val="22"/>
        </w:rPr>
        <w:t>Commitment to improving your own knowledge, skills and/or future employability.</w:t>
      </w:r>
    </w:p>
    <w:p w:rsidR="000D6A1B" w:rsidRDefault="000D6A1B">
      <w:bookmarkStart w:id="0" w:name="_GoBack"/>
      <w:bookmarkEnd w:id="0"/>
    </w:p>
    <w:sectPr w:rsidR="000D6A1B">
      <w:pgSz w:w="11906" w:h="16838" w:code="9"/>
      <w:pgMar w:top="719" w:right="263" w:bottom="0" w:left="263"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0CCA"/>
    <w:multiLevelType w:val="hybridMultilevel"/>
    <w:tmpl w:val="CCF2E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58"/>
    <w:rsid w:val="000D6A1B"/>
    <w:rsid w:val="009E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5DC7A-BCAF-4CC2-BCAD-F3964CD7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5C58"/>
    <w:pPr>
      <w:keepNext/>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C58"/>
    <w:rPr>
      <w:rFonts w:ascii="Times New Roman" w:eastAsia="Times New Roman" w:hAnsi="Times New Roman" w:cs="Times New Roman"/>
      <w:b/>
      <w:bCs/>
      <w:szCs w:val="24"/>
      <w:u w:val="single"/>
    </w:rPr>
  </w:style>
  <w:style w:type="paragraph" w:styleId="BodyText2">
    <w:name w:val="Body Text 2"/>
    <w:basedOn w:val="Normal"/>
    <w:link w:val="BodyText2Char"/>
    <w:semiHidden/>
    <w:rsid w:val="009E5C58"/>
    <w:rPr>
      <w:b/>
      <w:szCs w:val="20"/>
      <w:lang w:eastAsia="en-GB"/>
    </w:rPr>
  </w:style>
  <w:style w:type="character" w:customStyle="1" w:styleId="BodyText2Char">
    <w:name w:val="Body Text 2 Char"/>
    <w:basedOn w:val="DefaultParagraphFont"/>
    <w:link w:val="BodyText2"/>
    <w:semiHidden/>
    <w:rsid w:val="009E5C58"/>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Broxtowe Youth Homeless</dc:creator>
  <cp:keywords/>
  <dc:description/>
  <cp:lastModifiedBy>Broxtowe Youth Homeless</cp:lastModifiedBy>
  <cp:revision>1</cp:revision>
  <dcterms:created xsi:type="dcterms:W3CDTF">2018-11-29T12:18:00Z</dcterms:created>
  <dcterms:modified xsi:type="dcterms:W3CDTF">2018-11-29T12:19:00Z</dcterms:modified>
</cp:coreProperties>
</file>